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5E18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4E4B38">
        <w:rPr>
          <w:b/>
          <w:sz w:val="28"/>
          <w:szCs w:val="28"/>
          <w:lang w:eastAsia="ar-SA"/>
        </w:rPr>
        <w:t>0</w:t>
      </w:r>
      <w:r w:rsidR="004E6104">
        <w:rPr>
          <w:b/>
          <w:sz w:val="28"/>
          <w:szCs w:val="28"/>
          <w:lang w:eastAsia="ar-SA"/>
        </w:rPr>
        <w:t>538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4E4B38">
        <w:rPr>
          <w:b/>
          <w:sz w:val="28"/>
          <w:szCs w:val="28"/>
          <w:lang w:eastAsia="ar-SA"/>
        </w:rPr>
        <w:t>5</w:t>
      </w:r>
    </w:p>
    <w:p w:rsidR="00690464" w:rsidRPr="00690464" w:rsidP="00690464">
      <w:pPr>
        <w:jc w:val="center"/>
        <w:rPr>
          <w:b/>
          <w:sz w:val="28"/>
          <w:szCs w:val="28"/>
        </w:rPr>
      </w:pPr>
      <w:r w:rsidRPr="00690464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206BE5" w:rsidP="00690464">
      <w:pPr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21</w:t>
      </w:r>
      <w:r w:rsidRPr="00437ADA">
        <w:rPr>
          <w:rFonts w:eastAsia="MS Mincho"/>
          <w:sz w:val="28"/>
          <w:szCs w:val="28"/>
        </w:rPr>
        <w:t xml:space="preserve"> </w:t>
      </w:r>
      <w:r w:rsidR="004E4B38"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4E4B38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206BE5">
        <w:rPr>
          <w:rFonts w:eastAsia="MS Mincho"/>
          <w:sz w:val="28"/>
          <w:szCs w:val="28"/>
        </w:rPr>
        <w:t xml:space="preserve">  </w:t>
      </w:r>
      <w:r w:rsidR="007936C3"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 xml:space="preserve">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Каюмова Артура Руслановича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B712EC">
        <w:rPr>
          <w:rFonts w:ascii="Times New Roman" w:eastAsia="MS Mincho" w:hAnsi="Times New Roman"/>
          <w:sz w:val="28"/>
          <w:szCs w:val="28"/>
        </w:rPr>
        <w:t>----</w:t>
      </w:r>
    </w:p>
    <w:p w:rsidR="004E6104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B712EC">
        <w:rPr>
          <w:rFonts w:eastAsia="MS Mincho"/>
          <w:sz w:val="28"/>
          <w:szCs w:val="28"/>
        </w:rPr>
        <w:t>---</w:t>
      </w:r>
      <w:r w:rsidR="004E4B38">
        <w:rPr>
          <w:rFonts w:eastAsia="MS Mincho"/>
          <w:sz w:val="28"/>
          <w:szCs w:val="28"/>
        </w:rPr>
        <w:t xml:space="preserve"> года </w:t>
      </w:r>
      <w:r w:rsidR="004E6104">
        <w:rPr>
          <w:rFonts w:eastAsia="MS Mincho"/>
          <w:sz w:val="28"/>
          <w:szCs w:val="28"/>
        </w:rPr>
        <w:t>Каюмов А.Р.</w:t>
      </w:r>
      <w:r w:rsidRPr="009237AD" w:rsidR="009237AD">
        <w:rPr>
          <w:rFonts w:eastAsia="MS Mincho"/>
          <w:sz w:val="28"/>
          <w:szCs w:val="28"/>
        </w:rPr>
        <w:t>,</w:t>
      </w:r>
      <w:r w:rsidR="004E6104">
        <w:rPr>
          <w:rFonts w:eastAsia="MS Mincho"/>
          <w:sz w:val="28"/>
          <w:szCs w:val="28"/>
        </w:rPr>
        <w:t xml:space="preserve"> проживающий</w:t>
      </w:r>
      <w:r w:rsidR="00F4270F">
        <w:rPr>
          <w:rFonts w:eastAsia="MS Mincho"/>
          <w:sz w:val="28"/>
          <w:szCs w:val="28"/>
        </w:rPr>
        <w:t xml:space="preserve"> </w:t>
      </w:r>
      <w:r w:rsidRPr="009237AD" w:rsidR="009237AD">
        <w:rPr>
          <w:rFonts w:eastAsia="MS Mincho"/>
          <w:sz w:val="28"/>
          <w:szCs w:val="28"/>
        </w:rPr>
        <w:t xml:space="preserve">по адресу: ХМАО-Югра, г. </w:t>
      </w:r>
      <w:r w:rsidR="00B712EC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4E6104">
        <w:rPr>
          <w:rFonts w:eastAsia="MS Mincho"/>
          <w:sz w:val="28"/>
          <w:szCs w:val="28"/>
        </w:rPr>
        <w:t>10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B712EC">
        <w:rPr>
          <w:rFonts w:eastAsia="MS Mincho"/>
          <w:sz w:val="28"/>
          <w:szCs w:val="28"/>
        </w:rPr>
        <w:t>---</w:t>
      </w:r>
      <w:r w:rsidR="00A50CA6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B712EC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4E6104">
        <w:rPr>
          <w:rFonts w:eastAsia="MS Mincho"/>
          <w:sz w:val="28"/>
          <w:szCs w:val="28"/>
        </w:rPr>
        <w:t>3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DD76E5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B712EC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4E6104" w:rsidRPr="004E6104" w:rsidP="004E6104">
      <w:pPr>
        <w:ind w:firstLine="708"/>
        <w:jc w:val="both"/>
        <w:rPr>
          <w:rFonts w:eastAsia="MS Mincho"/>
          <w:sz w:val="28"/>
          <w:szCs w:val="28"/>
        </w:rPr>
      </w:pPr>
      <w:r w:rsidRPr="004E6104">
        <w:rPr>
          <w:rFonts w:eastAsia="MS Mincho"/>
          <w:sz w:val="28"/>
          <w:szCs w:val="28"/>
        </w:rPr>
        <w:t>В судебное заседание Каюмов А.Р. 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4E6104" w:rsidP="004E6104">
      <w:pPr>
        <w:ind w:firstLine="708"/>
        <w:jc w:val="both"/>
        <w:rPr>
          <w:rFonts w:eastAsia="MS Mincho"/>
          <w:sz w:val="28"/>
          <w:szCs w:val="28"/>
        </w:rPr>
      </w:pPr>
      <w:r w:rsidRPr="004E6104">
        <w:rPr>
          <w:rFonts w:eastAsia="MS Mincho"/>
          <w:sz w:val="28"/>
          <w:szCs w:val="28"/>
        </w:rPr>
        <w:t>Руко</w:t>
      </w:r>
      <w:r w:rsidRPr="004E6104">
        <w:rPr>
          <w:rFonts w:eastAsia="MS Mincho"/>
          <w:sz w:val="28"/>
          <w:szCs w:val="28"/>
        </w:rPr>
        <w:t>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  <w:r w:rsidRPr="004E6104">
        <w:rPr>
          <w:rFonts w:eastAsia="MS Mincho"/>
          <w:sz w:val="28"/>
          <w:szCs w:val="28"/>
        </w:rPr>
        <w:tab/>
      </w:r>
    </w:p>
    <w:p w:rsidR="009237AD" w:rsidP="004E610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 xml:space="preserve">мировой судья приходит к </w:t>
      </w:r>
      <w:r w:rsidRPr="009237AD">
        <w:rPr>
          <w:rFonts w:eastAsia="MS Mincho"/>
          <w:sz w:val="28"/>
          <w:szCs w:val="28"/>
        </w:rPr>
        <w:t>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4E6104" w:rsidR="004E6104">
        <w:rPr>
          <w:rFonts w:eastAsia="MS Mincho"/>
          <w:sz w:val="28"/>
          <w:szCs w:val="28"/>
        </w:rPr>
        <w:t>Каюмов</w:t>
      </w:r>
      <w:r w:rsidR="004E6104">
        <w:rPr>
          <w:rFonts w:eastAsia="MS Mincho"/>
          <w:sz w:val="28"/>
          <w:szCs w:val="28"/>
        </w:rPr>
        <w:t>а</w:t>
      </w:r>
      <w:r w:rsidRPr="004E6104" w:rsidR="004E6104">
        <w:rPr>
          <w:rFonts w:eastAsia="MS Mincho"/>
          <w:sz w:val="28"/>
          <w:szCs w:val="28"/>
        </w:rPr>
        <w:t xml:space="preserve"> А.Р.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4E6104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43787A">
        <w:rPr>
          <w:rFonts w:eastAsia="MS Mincho"/>
          <w:sz w:val="28"/>
          <w:szCs w:val="28"/>
        </w:rPr>
        <w:t>№</w:t>
      </w:r>
      <w:r w:rsidR="00CA1C32">
        <w:rPr>
          <w:rFonts w:eastAsia="MS Mincho"/>
          <w:sz w:val="28"/>
          <w:szCs w:val="28"/>
        </w:rPr>
        <w:t> </w:t>
      </w:r>
      <w:r w:rsidR="00B712EC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B712EC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</w:t>
      </w:r>
      <w:r w:rsidRPr="004E4BE8">
        <w:rPr>
          <w:rFonts w:eastAsia="MS Mincho"/>
          <w:sz w:val="28"/>
          <w:szCs w:val="28"/>
        </w:rPr>
        <w:t>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B712EC">
        <w:rPr>
          <w:rFonts w:eastAsia="MS Mincho"/>
          <w:sz w:val="28"/>
          <w:szCs w:val="28"/>
        </w:rPr>
        <w:t>---</w:t>
      </w:r>
      <w:r w:rsidRPr="004E6104" w:rsidR="004E6104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3 ст. 12.9 КоАП РФ, вступившим в законную силу </w:t>
      </w:r>
      <w:r w:rsidR="00B712EC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4E6104" w:rsidR="004E6104">
        <w:rPr>
          <w:rFonts w:eastAsia="MS Mincho"/>
          <w:sz w:val="28"/>
          <w:szCs w:val="28"/>
        </w:rPr>
        <w:t>Каюмов А.Р</w:t>
      </w:r>
      <w:r w:rsidRPr="00DD76E5" w:rsidR="00DD76E5">
        <w:rPr>
          <w:rFonts w:eastAsia="MS Mincho"/>
          <w:sz w:val="28"/>
          <w:szCs w:val="28"/>
        </w:rPr>
        <w:t xml:space="preserve">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E6104">
        <w:rPr>
          <w:rFonts w:eastAsia="MS Mincho"/>
          <w:sz w:val="28"/>
          <w:szCs w:val="28"/>
        </w:rPr>
        <w:t>10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B0E79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787A">
        <w:rPr>
          <w:rFonts w:eastAsia="MS Mincho"/>
          <w:sz w:val="28"/>
          <w:szCs w:val="28"/>
        </w:rPr>
        <w:t xml:space="preserve"> карточкой учета транспортного средства</w:t>
      </w:r>
      <w:r w:rsidR="00206BE5">
        <w:rPr>
          <w:rFonts w:eastAsia="MS Mincho"/>
          <w:sz w:val="28"/>
          <w:szCs w:val="28"/>
        </w:rPr>
        <w:t xml:space="preserve">, из которой следует, что </w:t>
      </w:r>
      <w:r w:rsidRPr="004E6104" w:rsidR="004E6104">
        <w:rPr>
          <w:rFonts w:eastAsia="MS Mincho"/>
          <w:sz w:val="28"/>
          <w:szCs w:val="28"/>
        </w:rPr>
        <w:t>Каюмов А.Р.</w:t>
      </w:r>
      <w:r w:rsidRPr="00444981" w:rsidR="00444981">
        <w:rPr>
          <w:rFonts w:eastAsia="MS Mincho"/>
          <w:sz w:val="28"/>
          <w:szCs w:val="28"/>
        </w:rPr>
        <w:t xml:space="preserve"> </w:t>
      </w:r>
      <w:r w:rsidR="00206BE5">
        <w:rPr>
          <w:rFonts w:eastAsia="MS Mincho"/>
          <w:sz w:val="28"/>
          <w:szCs w:val="28"/>
        </w:rPr>
        <w:t>является владельцем транспортного средства «</w:t>
      </w:r>
      <w:r w:rsidR="00B712EC">
        <w:rPr>
          <w:rFonts w:eastAsia="MS Mincho"/>
          <w:sz w:val="28"/>
          <w:szCs w:val="28"/>
        </w:rPr>
        <w:t>---</w:t>
      </w:r>
      <w:r w:rsidR="00206BE5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B712EC">
        <w:rPr>
          <w:rFonts w:eastAsia="MS Mincho"/>
          <w:sz w:val="28"/>
          <w:szCs w:val="28"/>
        </w:rPr>
        <w:t>----</w:t>
      </w:r>
      <w:r w:rsidR="00F960B8">
        <w:rPr>
          <w:rFonts w:eastAsia="MS Mincho"/>
          <w:sz w:val="28"/>
          <w:szCs w:val="28"/>
        </w:rPr>
        <w:t>;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</w:t>
      </w:r>
      <w:r w:rsidR="00206BE5">
        <w:rPr>
          <w:rFonts w:eastAsia="MS Mincho"/>
          <w:sz w:val="28"/>
          <w:szCs w:val="28"/>
        </w:rPr>
        <w:t>оплачен</w:t>
      </w:r>
      <w:r w:rsidR="00690464">
        <w:rPr>
          <w:rFonts w:eastAsia="MS Mincho"/>
          <w:sz w:val="28"/>
          <w:szCs w:val="28"/>
        </w:rPr>
        <w:t xml:space="preserve"> </w:t>
      </w:r>
      <w:r w:rsidR="00B712EC">
        <w:rPr>
          <w:rFonts w:eastAsia="MS Mincho"/>
          <w:sz w:val="28"/>
          <w:szCs w:val="28"/>
        </w:rPr>
        <w:t>----</w:t>
      </w:r>
      <w:r w:rsidR="00690464">
        <w:rPr>
          <w:rFonts w:eastAsia="MS Mincho"/>
          <w:sz w:val="28"/>
          <w:szCs w:val="28"/>
        </w:rPr>
        <w:t>, до составления рассматриваемого протокола.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</w:t>
      </w:r>
      <w:r w:rsidRPr="00B85098">
        <w:rPr>
          <w:rFonts w:eastAsia="MS Mincho"/>
          <w:sz w:val="28"/>
          <w:szCs w:val="28"/>
        </w:rPr>
        <w:t>й.</w:t>
      </w:r>
    </w:p>
    <w:p w:rsidR="0087344F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87344F">
        <w:t xml:space="preserve"> </w:t>
      </w:r>
      <w:r w:rsidRPr="004E6104" w:rsidR="004E6104">
        <w:rPr>
          <w:rFonts w:eastAsia="MS Mincho"/>
          <w:sz w:val="28"/>
          <w:szCs w:val="28"/>
        </w:rPr>
        <w:t>Каюмов</w:t>
      </w:r>
      <w:r w:rsidR="004E6104">
        <w:rPr>
          <w:rFonts w:eastAsia="MS Mincho"/>
          <w:sz w:val="28"/>
          <w:szCs w:val="28"/>
        </w:rPr>
        <w:t>ым</w:t>
      </w:r>
      <w:r w:rsidRPr="004E6104" w:rsidR="004E6104">
        <w:rPr>
          <w:rFonts w:eastAsia="MS Mincho"/>
          <w:sz w:val="28"/>
          <w:szCs w:val="28"/>
        </w:rPr>
        <w:t xml:space="preserve"> А.Р</w:t>
      </w:r>
      <w:r w:rsidRPr="00DD76E5" w:rsidR="00DD76E5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  <w:r>
        <w:rPr>
          <w:rFonts w:eastAsia="MS Mincho"/>
          <w:sz w:val="28"/>
          <w:szCs w:val="28"/>
        </w:rPr>
        <w:t xml:space="preserve">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 w:rsidR="00904748">
        <w:t xml:space="preserve"> </w:t>
      </w:r>
      <w:r w:rsidRPr="004E6104" w:rsidR="004E6104">
        <w:rPr>
          <w:rFonts w:eastAsia="MS Mincho"/>
          <w:sz w:val="28"/>
          <w:szCs w:val="28"/>
        </w:rPr>
        <w:t>Каюмов</w:t>
      </w:r>
      <w:r w:rsidR="004E6104">
        <w:rPr>
          <w:rFonts w:eastAsia="MS Mincho"/>
          <w:sz w:val="28"/>
          <w:szCs w:val="28"/>
        </w:rPr>
        <w:t>у</w:t>
      </w:r>
      <w:r w:rsidRPr="004E6104" w:rsidR="004E6104">
        <w:rPr>
          <w:rFonts w:eastAsia="MS Mincho"/>
          <w:sz w:val="28"/>
          <w:szCs w:val="28"/>
        </w:rPr>
        <w:t xml:space="preserve"> А.Р</w:t>
      </w:r>
      <w:r w:rsidRPr="00DD76E5" w:rsidR="00DD76E5">
        <w:rPr>
          <w:rFonts w:eastAsia="MS Mincho"/>
          <w:sz w:val="28"/>
          <w:szCs w:val="28"/>
        </w:rPr>
        <w:t>.</w:t>
      </w:r>
      <w:r w:rsidRPr="0087344F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</w:t>
      </w:r>
      <w:r w:rsidRPr="004E4BE8">
        <w:rPr>
          <w:rFonts w:eastAsia="MS Mincho"/>
          <w:sz w:val="28"/>
          <w:szCs w:val="28"/>
        </w:rPr>
        <w:t>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87344F" w:rsidR="0087344F">
        <w:t xml:space="preserve"> </w:t>
      </w:r>
      <w:r w:rsidRPr="004E6104" w:rsidR="004E6104">
        <w:rPr>
          <w:rFonts w:eastAsia="MS Mincho"/>
          <w:sz w:val="28"/>
          <w:szCs w:val="28"/>
        </w:rPr>
        <w:t>Каюмова А.Р.</w:t>
      </w:r>
      <w:r w:rsidRPr="00904748" w:rsidR="00904748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87344F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</w:t>
      </w:r>
      <w:r w:rsidRPr="004E4BE8">
        <w:rPr>
          <w:rFonts w:eastAsia="MS Mincho"/>
          <w:sz w:val="28"/>
          <w:szCs w:val="28"/>
        </w:rPr>
        <w:t xml:space="preserve">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</w:t>
      </w:r>
      <w:r w:rsidRPr="00DD4EF8">
        <w:rPr>
          <w:rFonts w:eastAsia="MS Mincho"/>
          <w:sz w:val="28"/>
          <w:szCs w:val="28"/>
        </w:rPr>
        <w:t>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</w:t>
      </w:r>
      <w:r w:rsidRPr="00DD4EF8">
        <w:rPr>
          <w:rFonts w:eastAsia="MS Mincho"/>
          <w:sz w:val="28"/>
          <w:szCs w:val="28"/>
        </w:rPr>
        <w:t>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</w:t>
      </w:r>
      <w:r w:rsidRPr="00DD4EF8">
        <w:rPr>
          <w:rFonts w:eastAsia="MS Mincho"/>
          <w:sz w:val="28"/>
          <w:szCs w:val="28"/>
        </w:rPr>
        <w:t>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</w:t>
      </w:r>
      <w:r w:rsidRPr="00DD4EF8">
        <w:rPr>
          <w:rFonts w:eastAsia="MS Mincho"/>
          <w:sz w:val="28"/>
          <w:szCs w:val="28"/>
        </w:rPr>
        <w:t xml:space="preserve">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 xml:space="preserve">административной ответственности в силу малозначительности (ст. 2.9 </w:t>
      </w:r>
      <w:r w:rsidRPr="00DD4EF8">
        <w:rPr>
          <w:rFonts w:eastAsia="MS Mincho"/>
          <w:sz w:val="28"/>
          <w:szCs w:val="28"/>
        </w:rPr>
        <w:t>КоАП РФ).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</w:t>
      </w:r>
      <w:r w:rsidRPr="00DD4EF8">
        <w:rPr>
          <w:rFonts w:eastAsia="MS Mincho"/>
          <w:sz w:val="28"/>
          <w:szCs w:val="28"/>
        </w:rPr>
        <w:t>ативное правонарушение, от административной ответственности и ограничиться устным замечанием.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</w:t>
      </w:r>
      <w:r w:rsidRPr="00DD4EF8">
        <w:rPr>
          <w:rFonts w:eastAsia="MS Mincho"/>
          <w:sz w:val="28"/>
          <w:szCs w:val="28"/>
        </w:rPr>
        <w:t>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</w:t>
      </w:r>
      <w:r w:rsidRPr="00DD4EF8">
        <w:rPr>
          <w:rFonts w:eastAsia="MS Mincho"/>
          <w:sz w:val="28"/>
          <w:szCs w:val="28"/>
        </w:rPr>
        <w:t>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</w:t>
      </w:r>
      <w:r w:rsidRPr="00DD4EF8">
        <w:rPr>
          <w:rFonts w:eastAsia="MS Mincho"/>
          <w:sz w:val="28"/>
          <w:szCs w:val="28"/>
        </w:rPr>
        <w:t>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</w:t>
      </w:r>
      <w:r w:rsidRPr="00DD4EF8">
        <w:rPr>
          <w:rFonts w:eastAsia="MS Mincho"/>
          <w:sz w:val="28"/>
          <w:szCs w:val="28"/>
        </w:rPr>
        <w:t>ляющее существенного нарушения охраняемых общественных правоотношений.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B712EC">
        <w:rPr>
          <w:rFonts w:eastAsia="MS Mincho"/>
          <w:sz w:val="28"/>
          <w:szCs w:val="28"/>
        </w:rPr>
        <w:t>---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2D6B5F">
        <w:t xml:space="preserve"> </w:t>
      </w:r>
      <w:r w:rsidRPr="004E6104" w:rsidR="004E6104">
        <w:rPr>
          <w:rFonts w:eastAsia="MS Mincho"/>
          <w:sz w:val="28"/>
          <w:szCs w:val="28"/>
        </w:rPr>
        <w:t>Каюмов</w:t>
      </w:r>
      <w:r w:rsidR="004E6104">
        <w:rPr>
          <w:rFonts w:eastAsia="MS Mincho"/>
          <w:sz w:val="28"/>
          <w:szCs w:val="28"/>
        </w:rPr>
        <w:t>ым</w:t>
      </w:r>
      <w:r w:rsidRPr="004E6104" w:rsidR="004E6104">
        <w:rPr>
          <w:rFonts w:eastAsia="MS Mincho"/>
          <w:sz w:val="28"/>
          <w:szCs w:val="28"/>
        </w:rPr>
        <w:t xml:space="preserve"> А.Р</w:t>
      </w:r>
      <w:r w:rsidRPr="00690464">
        <w:rPr>
          <w:rFonts w:eastAsia="MS Mincho"/>
          <w:sz w:val="28"/>
          <w:szCs w:val="28"/>
        </w:rPr>
        <w:t>.</w:t>
      </w:r>
      <w:r w:rsidRPr="00CA69F0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</w:t>
      </w:r>
      <w:r w:rsidRPr="00DD4EF8">
        <w:rPr>
          <w:rFonts w:eastAsia="MS Mincho"/>
          <w:sz w:val="28"/>
          <w:szCs w:val="28"/>
        </w:rPr>
        <w:t>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690464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На основании изложенного, руководствуясь ст. ст. 2.9 Кодекса РФ об административных </w:t>
      </w:r>
      <w:r w:rsidRPr="00DD4EF8">
        <w:rPr>
          <w:rFonts w:eastAsia="MS Mincho"/>
          <w:sz w:val="28"/>
          <w:szCs w:val="28"/>
        </w:rPr>
        <w:t>правонарушениях, мировой судья</w:t>
      </w:r>
    </w:p>
    <w:p w:rsidR="004E6104" w:rsidRPr="00DD4EF8" w:rsidP="00690464">
      <w:pPr>
        <w:ind w:firstLine="708"/>
        <w:jc w:val="both"/>
        <w:rPr>
          <w:rFonts w:eastAsia="MS Mincho"/>
          <w:sz w:val="28"/>
          <w:szCs w:val="28"/>
        </w:rPr>
      </w:pPr>
    </w:p>
    <w:p w:rsidR="00690464" w:rsidP="00690464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690464" w:rsidRPr="00DD4EF8" w:rsidP="00690464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690464" w:rsidRPr="00DD4EF8" w:rsidP="00690464">
      <w:pPr>
        <w:ind w:firstLine="708"/>
        <w:jc w:val="both"/>
        <w:rPr>
          <w:rFonts w:eastAsia="MS Mincho"/>
          <w:sz w:val="28"/>
          <w:szCs w:val="28"/>
        </w:rPr>
      </w:pPr>
    </w:p>
    <w:p w:rsidR="00690464" w:rsidP="00690464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904748">
        <w:t xml:space="preserve"> </w:t>
      </w:r>
      <w:r w:rsidRPr="004E6104" w:rsidR="004E6104">
        <w:rPr>
          <w:rFonts w:eastAsia="MS Mincho"/>
          <w:sz w:val="28"/>
          <w:szCs w:val="28"/>
        </w:rPr>
        <w:t>Каюмова Артура Руслановича,</w:t>
      </w:r>
      <w:r w:rsidRPr="002D6B5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690464" w:rsidRPr="00B51702" w:rsidP="00690464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</w:t>
      </w:r>
      <w:r w:rsidRPr="00B51702">
        <w:rPr>
          <w:rFonts w:eastAsia="MS Mincho"/>
          <w:sz w:val="28"/>
          <w:szCs w:val="28"/>
        </w:rPr>
        <w:t xml:space="preserve">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90464" w:rsidRPr="00B51702" w:rsidP="00690464">
      <w:pPr>
        <w:ind w:firstLine="708"/>
        <w:jc w:val="both"/>
        <w:rPr>
          <w:rFonts w:eastAsia="MS Mincho"/>
          <w:sz w:val="28"/>
          <w:szCs w:val="28"/>
        </w:rPr>
      </w:pPr>
    </w:p>
    <w:p w:rsidR="00690464" w:rsidRPr="00B51702" w:rsidP="00690464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</w:t>
      </w:r>
      <w:r w:rsidR="00B712EC">
        <w:rPr>
          <w:rFonts w:eastAsia="MS Mincho"/>
          <w:sz w:val="28"/>
          <w:szCs w:val="28"/>
        </w:rPr>
        <w:t xml:space="preserve">                </w:t>
      </w:r>
      <w:r>
        <w:rPr>
          <w:rFonts w:eastAsia="MS Mincho"/>
          <w:sz w:val="28"/>
          <w:szCs w:val="28"/>
        </w:rPr>
        <w:t xml:space="preserve">    </w:t>
      </w:r>
      <w:r w:rsidRPr="00B51702">
        <w:rPr>
          <w:rFonts w:eastAsia="MS Mincho"/>
          <w:sz w:val="28"/>
          <w:szCs w:val="28"/>
        </w:rPr>
        <w:t xml:space="preserve">        </w:t>
      </w:r>
      <w:r w:rsidR="004E6104"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690464" w:rsidP="00690464">
      <w:pPr>
        <w:rPr>
          <w:rFonts w:eastAsia="MS Mincho"/>
          <w:sz w:val="28"/>
          <w:szCs w:val="28"/>
        </w:rPr>
      </w:pPr>
    </w:p>
    <w:p w:rsidR="00690464" w:rsidRPr="00437ADA" w:rsidP="00690464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690464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2EC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4E4B38">
      <w:t>5</w:t>
    </w:r>
    <w:r w:rsidRPr="00437ADA">
      <w:t>-0</w:t>
    </w:r>
    <w:r w:rsidR="00ED03FE">
      <w:t>0</w:t>
    </w:r>
    <w:r w:rsidR="004E6104">
      <w:t>2704</w:t>
    </w:r>
    <w:r w:rsidRPr="00437ADA">
      <w:t>-</w:t>
    </w:r>
    <w:r w:rsidR="004E6104">
      <w:t>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3A0A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154C"/>
    <w:rsid w:val="000C234D"/>
    <w:rsid w:val="000C5F40"/>
    <w:rsid w:val="000C79E5"/>
    <w:rsid w:val="000D05F5"/>
    <w:rsid w:val="000D1DE9"/>
    <w:rsid w:val="000D344D"/>
    <w:rsid w:val="000D3D12"/>
    <w:rsid w:val="000E0FD3"/>
    <w:rsid w:val="000E15D4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307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A6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096D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6BE5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1EE7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013"/>
    <w:rsid w:val="002A2962"/>
    <w:rsid w:val="002A3264"/>
    <w:rsid w:val="002A3620"/>
    <w:rsid w:val="002A3FD1"/>
    <w:rsid w:val="002A419F"/>
    <w:rsid w:val="002A4C2F"/>
    <w:rsid w:val="002A5452"/>
    <w:rsid w:val="002B3674"/>
    <w:rsid w:val="002B47CC"/>
    <w:rsid w:val="002B71A0"/>
    <w:rsid w:val="002C039B"/>
    <w:rsid w:val="002C03CA"/>
    <w:rsid w:val="002C14D5"/>
    <w:rsid w:val="002C1BB2"/>
    <w:rsid w:val="002C2989"/>
    <w:rsid w:val="002C40BA"/>
    <w:rsid w:val="002D2419"/>
    <w:rsid w:val="002D3738"/>
    <w:rsid w:val="002D38C7"/>
    <w:rsid w:val="002D3C32"/>
    <w:rsid w:val="002D3E8F"/>
    <w:rsid w:val="002D45E9"/>
    <w:rsid w:val="002D6141"/>
    <w:rsid w:val="002D6545"/>
    <w:rsid w:val="002D6B5F"/>
    <w:rsid w:val="002E2083"/>
    <w:rsid w:val="002E3F7D"/>
    <w:rsid w:val="002E4342"/>
    <w:rsid w:val="002E783C"/>
    <w:rsid w:val="002F2CCE"/>
    <w:rsid w:val="002F2F16"/>
    <w:rsid w:val="002F407B"/>
    <w:rsid w:val="00300387"/>
    <w:rsid w:val="00300D27"/>
    <w:rsid w:val="00302C3E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3E9F"/>
    <w:rsid w:val="003B13C6"/>
    <w:rsid w:val="003B273A"/>
    <w:rsid w:val="003B3B77"/>
    <w:rsid w:val="003B5B83"/>
    <w:rsid w:val="003B64AC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4981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F0B"/>
    <w:rsid w:val="0048112D"/>
    <w:rsid w:val="00485595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0422"/>
    <w:rsid w:val="004E10CA"/>
    <w:rsid w:val="004E27A9"/>
    <w:rsid w:val="004E4B38"/>
    <w:rsid w:val="004E4BE8"/>
    <w:rsid w:val="004E543F"/>
    <w:rsid w:val="004E57A3"/>
    <w:rsid w:val="004E6104"/>
    <w:rsid w:val="004F392C"/>
    <w:rsid w:val="0050198E"/>
    <w:rsid w:val="00501F53"/>
    <w:rsid w:val="0050332C"/>
    <w:rsid w:val="005034CB"/>
    <w:rsid w:val="00504ACF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2B60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82560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EA4"/>
    <w:rsid w:val="00671F91"/>
    <w:rsid w:val="00672515"/>
    <w:rsid w:val="00674AFC"/>
    <w:rsid w:val="00681BBB"/>
    <w:rsid w:val="00682301"/>
    <w:rsid w:val="0068737B"/>
    <w:rsid w:val="0068764F"/>
    <w:rsid w:val="00690464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57D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5E18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36C3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3D8D"/>
    <w:rsid w:val="007F4E35"/>
    <w:rsid w:val="007F5009"/>
    <w:rsid w:val="007F555D"/>
    <w:rsid w:val="0080517E"/>
    <w:rsid w:val="0081000B"/>
    <w:rsid w:val="008100E6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4575A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344F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8E3"/>
    <w:rsid w:val="008F5C2C"/>
    <w:rsid w:val="009001DC"/>
    <w:rsid w:val="009009D0"/>
    <w:rsid w:val="009010F2"/>
    <w:rsid w:val="00904748"/>
    <w:rsid w:val="00906594"/>
    <w:rsid w:val="00907C29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3FA4"/>
    <w:rsid w:val="00A0592F"/>
    <w:rsid w:val="00A11436"/>
    <w:rsid w:val="00A130E1"/>
    <w:rsid w:val="00A1652D"/>
    <w:rsid w:val="00A17BDB"/>
    <w:rsid w:val="00A2350D"/>
    <w:rsid w:val="00A243C9"/>
    <w:rsid w:val="00A258A2"/>
    <w:rsid w:val="00A2657B"/>
    <w:rsid w:val="00A3040C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97F4A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6D41"/>
    <w:rsid w:val="00AC7C81"/>
    <w:rsid w:val="00AD2290"/>
    <w:rsid w:val="00AD23A3"/>
    <w:rsid w:val="00AD35E7"/>
    <w:rsid w:val="00AD44E2"/>
    <w:rsid w:val="00AD45DB"/>
    <w:rsid w:val="00AF09B7"/>
    <w:rsid w:val="00AF2818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215D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12EC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0996"/>
    <w:rsid w:val="00BD21B9"/>
    <w:rsid w:val="00BD3C1E"/>
    <w:rsid w:val="00BD502A"/>
    <w:rsid w:val="00BD7454"/>
    <w:rsid w:val="00BE5D97"/>
    <w:rsid w:val="00BE7AD3"/>
    <w:rsid w:val="00BE7FDC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310E7"/>
    <w:rsid w:val="00C40F94"/>
    <w:rsid w:val="00C440F9"/>
    <w:rsid w:val="00C4615E"/>
    <w:rsid w:val="00C47F1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5A36"/>
    <w:rsid w:val="00C765F1"/>
    <w:rsid w:val="00C801FE"/>
    <w:rsid w:val="00C87A6E"/>
    <w:rsid w:val="00C90960"/>
    <w:rsid w:val="00C9352D"/>
    <w:rsid w:val="00C94A84"/>
    <w:rsid w:val="00C94F31"/>
    <w:rsid w:val="00C963E6"/>
    <w:rsid w:val="00C971AB"/>
    <w:rsid w:val="00CA1C32"/>
    <w:rsid w:val="00CA3382"/>
    <w:rsid w:val="00CA69F0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37AD6"/>
    <w:rsid w:val="00D4336D"/>
    <w:rsid w:val="00D44B0E"/>
    <w:rsid w:val="00D5792D"/>
    <w:rsid w:val="00D64EA8"/>
    <w:rsid w:val="00D65046"/>
    <w:rsid w:val="00D655E9"/>
    <w:rsid w:val="00D66F23"/>
    <w:rsid w:val="00D7198D"/>
    <w:rsid w:val="00D72DB2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A4B59"/>
    <w:rsid w:val="00DA6556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D76E5"/>
    <w:rsid w:val="00DE4DF3"/>
    <w:rsid w:val="00DF1E97"/>
    <w:rsid w:val="00DF5B3B"/>
    <w:rsid w:val="00E00449"/>
    <w:rsid w:val="00E01CA4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0C8E"/>
    <w:rsid w:val="00EC19B1"/>
    <w:rsid w:val="00EC329D"/>
    <w:rsid w:val="00EC4CBF"/>
    <w:rsid w:val="00EC6CA7"/>
    <w:rsid w:val="00ED03FE"/>
    <w:rsid w:val="00ED422A"/>
    <w:rsid w:val="00ED56C0"/>
    <w:rsid w:val="00EE17A8"/>
    <w:rsid w:val="00EE1EC6"/>
    <w:rsid w:val="00EE233E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1BF2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40F6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F8B6E-3504-4F06-A1BB-6617B66D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